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7D" w:rsidRPr="0072720D" w:rsidRDefault="0088607D" w:rsidP="0088607D">
      <w:pPr>
        <w:rPr>
          <w:rFonts w:ascii="Verdana" w:eastAsiaTheme="majorEastAsia" w:hAnsi="Verdana" w:cstheme="majorBidi"/>
          <w:sz w:val="32"/>
          <w:szCs w:val="32"/>
          <w:lang w:val="en-US"/>
        </w:rPr>
      </w:pPr>
      <w:bookmarkStart w:id="0" w:name="_Toc45799019"/>
      <w:bookmarkStart w:id="1" w:name="_Toc46135196"/>
      <w:r w:rsidRPr="0072720D">
        <w:rPr>
          <w:rFonts w:ascii="Verdana" w:eastAsiaTheme="majorEastAsia" w:hAnsi="Verdana" w:cstheme="majorBidi"/>
          <w:sz w:val="32"/>
          <w:szCs w:val="32"/>
          <w:lang w:val="en-US"/>
        </w:rPr>
        <w:t>Tier 3 Priority: Directed Energy Systems</w:t>
      </w:r>
      <w:bookmarkEnd w:id="0"/>
      <w:bookmarkEnd w:id="1"/>
    </w:p>
    <w:p w:rsidR="0088607D" w:rsidRPr="0072720D" w:rsidRDefault="0088607D" w:rsidP="0088607D">
      <w:pPr>
        <w:rPr>
          <w:rFonts w:ascii="Verdana" w:hAnsi="Verdana" w:cs="Times New Roman"/>
          <w:sz w:val="24"/>
          <w:szCs w:val="24"/>
        </w:rPr>
      </w:pPr>
      <w:r w:rsidRPr="0072720D">
        <w:rPr>
          <w:rFonts w:ascii="Verdana" w:hAnsi="Verdana" w:cs="Times New Roman"/>
          <w:sz w:val="24"/>
          <w:szCs w:val="24"/>
        </w:rPr>
        <w:t>Directed Energy (DE) is a new disruptive capability, not currently operational in the Defence and National Security domains, which is likely to proliferate over the next decade.</w:t>
      </w:r>
    </w:p>
    <w:p w:rsidR="0088607D" w:rsidRPr="0072720D" w:rsidRDefault="0088607D" w:rsidP="0088607D">
      <w:pPr>
        <w:rPr>
          <w:rFonts w:ascii="Verdana" w:hAnsi="Verdana" w:cs="Times New Roman"/>
          <w:sz w:val="24"/>
          <w:szCs w:val="24"/>
        </w:rPr>
      </w:pPr>
      <w:r w:rsidRPr="0072720D">
        <w:rPr>
          <w:rFonts w:ascii="Verdana" w:hAnsi="Verdana" w:cs="Times New Roman"/>
          <w:sz w:val="24"/>
          <w:szCs w:val="24"/>
        </w:rPr>
        <w:t xml:space="preserve">Some of the specific challenges and priorities, include, but are not limited to: </w:t>
      </w:r>
    </w:p>
    <w:p w:rsidR="0088607D" w:rsidRPr="0072720D" w:rsidRDefault="0088607D" w:rsidP="0088607D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2720D">
        <w:rPr>
          <w:rFonts w:ascii="Verdana" w:eastAsia="Times New Roman" w:hAnsi="Verdana" w:cs="Times New Roman"/>
          <w:sz w:val="24"/>
          <w:szCs w:val="24"/>
        </w:rPr>
        <w:t>Reducing size, weight, and power (</w:t>
      </w:r>
      <w:proofErr w:type="spellStart"/>
      <w:r w:rsidRPr="0072720D">
        <w:rPr>
          <w:rFonts w:ascii="Verdana" w:eastAsia="Times New Roman" w:hAnsi="Verdana" w:cs="Times New Roman"/>
          <w:sz w:val="24"/>
          <w:szCs w:val="24"/>
        </w:rPr>
        <w:t>SWaP</w:t>
      </w:r>
      <w:proofErr w:type="spellEnd"/>
      <w:r w:rsidRPr="0072720D">
        <w:rPr>
          <w:rFonts w:ascii="Verdana" w:eastAsia="Times New Roman" w:hAnsi="Verdana" w:cs="Times New Roman"/>
          <w:sz w:val="24"/>
          <w:szCs w:val="24"/>
        </w:rPr>
        <w:t>)</w:t>
      </w:r>
      <w:r>
        <w:rPr>
          <w:rFonts w:ascii="Verdana" w:eastAsia="Times New Roman" w:hAnsi="Verdana" w:cs="Times New Roman"/>
          <w:sz w:val="24"/>
          <w:szCs w:val="24"/>
        </w:rPr>
        <w:t>;</w:t>
      </w:r>
      <w:r w:rsidRPr="0072720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88607D" w:rsidRPr="0072720D" w:rsidRDefault="0088607D" w:rsidP="0088607D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2720D">
        <w:rPr>
          <w:rFonts w:ascii="Verdana" w:eastAsia="Times New Roman" w:hAnsi="Verdana" w:cs="Times New Roman"/>
          <w:sz w:val="24"/>
          <w:szCs w:val="24"/>
        </w:rPr>
        <w:t>Increasing output power/energy for both Continuous  Wave (CW)</w:t>
      </w:r>
      <w:r>
        <w:rPr>
          <w:rFonts w:ascii="Verdana" w:eastAsia="Times New Roman" w:hAnsi="Verdana" w:cs="Times New Roman"/>
          <w:sz w:val="24"/>
          <w:szCs w:val="24"/>
        </w:rPr>
        <w:t>;</w:t>
      </w:r>
      <w:r w:rsidRPr="0072720D">
        <w:rPr>
          <w:rFonts w:ascii="Verdana" w:eastAsia="Times New Roman" w:hAnsi="Verdana" w:cs="Times New Roman"/>
          <w:sz w:val="24"/>
          <w:szCs w:val="24"/>
        </w:rPr>
        <w:t xml:space="preserve"> and pulsed electromagnetic energy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88607D" w:rsidRPr="0072720D" w:rsidRDefault="0088607D" w:rsidP="0088607D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2720D">
        <w:rPr>
          <w:rFonts w:ascii="Verdana" w:eastAsia="Times New Roman" w:hAnsi="Verdana" w:cs="Times New Roman"/>
          <w:sz w:val="24"/>
          <w:szCs w:val="24"/>
        </w:rPr>
        <w:t>Thermal management of high temperature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88607D" w:rsidRPr="0072720D" w:rsidRDefault="0088607D" w:rsidP="0088607D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2720D">
        <w:rPr>
          <w:rFonts w:ascii="Verdana" w:eastAsia="Times New Roman" w:hAnsi="Verdana" w:cs="Times New Roman"/>
          <w:sz w:val="24"/>
          <w:szCs w:val="24"/>
        </w:rPr>
        <w:t>Radiation and beam delivery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88607D" w:rsidRPr="0072720D" w:rsidRDefault="0088607D" w:rsidP="0088607D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2720D">
        <w:rPr>
          <w:rFonts w:ascii="Verdana" w:eastAsia="Times New Roman" w:hAnsi="Verdana" w:cs="Times New Roman"/>
          <w:sz w:val="24"/>
          <w:szCs w:val="24"/>
        </w:rPr>
        <w:t>Targeting and Tracking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88607D" w:rsidRPr="0072720D" w:rsidRDefault="0088607D" w:rsidP="0088607D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2720D">
        <w:rPr>
          <w:rFonts w:ascii="Verdana" w:eastAsia="Times New Roman" w:hAnsi="Verdana" w:cs="Times New Roman"/>
          <w:sz w:val="24"/>
          <w:szCs w:val="24"/>
        </w:rPr>
        <w:t xml:space="preserve">Hardening/protection mitigations for electronics/ systems and </w:t>
      </w:r>
      <w:proofErr w:type="spellStart"/>
      <w:r w:rsidRPr="0072720D">
        <w:rPr>
          <w:rFonts w:ascii="Verdana" w:eastAsia="Times New Roman" w:hAnsi="Verdana" w:cs="Times New Roman"/>
          <w:sz w:val="24"/>
          <w:szCs w:val="24"/>
        </w:rPr>
        <w:t>bioeffects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88607D" w:rsidRPr="0072720D" w:rsidRDefault="0088607D" w:rsidP="0088607D">
      <w:pPr>
        <w:rPr>
          <w:rFonts w:ascii="Verdana" w:hAnsi="Verdana"/>
        </w:rPr>
      </w:pPr>
    </w:p>
    <w:p w:rsidR="001645D1" w:rsidRDefault="001645D1"/>
    <w:sectPr w:rsidR="001645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51" w:rsidRDefault="00B83E51" w:rsidP="00C079E9">
      <w:pPr>
        <w:spacing w:after="0" w:line="240" w:lineRule="auto"/>
      </w:pPr>
      <w:r>
        <w:separator/>
      </w:r>
    </w:p>
  </w:endnote>
  <w:endnote w:type="continuationSeparator" w:id="0">
    <w:p w:rsidR="00B83E51" w:rsidRDefault="00B83E51" w:rsidP="00C0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51" w:rsidRDefault="00B83E51" w:rsidP="00C079E9">
      <w:pPr>
        <w:spacing w:after="0" w:line="240" w:lineRule="auto"/>
      </w:pPr>
      <w:r>
        <w:separator/>
      </w:r>
    </w:p>
  </w:footnote>
  <w:footnote w:type="continuationSeparator" w:id="0">
    <w:p w:rsidR="00B83E51" w:rsidRDefault="00B83E51" w:rsidP="00C0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9E9" w:rsidRDefault="00C079E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1AE609" wp14:editId="0FF7D2B8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2276475" cy="1051560"/>
          <wp:effectExtent l="0" t="0" r="9525" b="0"/>
          <wp:wrapNone/>
          <wp:docPr id="28" name="Picture 28" descr="C:\Users\billingd\AppData\Local\Microsoft\Windows\Temporary Internet Files\Content.Word\NGT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illingd\AppData\Local\Microsoft\Windows\Temporary Internet Files\Content.Word\NGT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2889B6" wp14:editId="4E37D6CB">
          <wp:extent cx="2190750" cy="533400"/>
          <wp:effectExtent l="0" t="0" r="0" b="0"/>
          <wp:docPr id="27" name="Picture 27" descr="Defence_in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fence_inline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79E9" w:rsidRDefault="00C07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905E4"/>
    <w:multiLevelType w:val="hybridMultilevel"/>
    <w:tmpl w:val="D5A81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7D"/>
    <w:rsid w:val="001645D1"/>
    <w:rsid w:val="0088607D"/>
    <w:rsid w:val="00B83E51"/>
    <w:rsid w:val="00C0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37FA-757C-4D6C-B0AC-4508F17E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E9"/>
  </w:style>
  <w:style w:type="paragraph" w:styleId="Footer">
    <w:name w:val="footer"/>
    <w:basedOn w:val="Normal"/>
    <w:link w:val="FooterChar"/>
    <w:uiPriority w:val="99"/>
    <w:unhideWhenUsed/>
    <w:rsid w:val="00C0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Science and Technology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Bilboe, Wendy</dc:creator>
  <cp:keywords/>
  <dc:description/>
  <cp:lastModifiedBy>Martinovic, Simon</cp:lastModifiedBy>
  <cp:revision>2</cp:revision>
  <dcterms:created xsi:type="dcterms:W3CDTF">2020-08-18T08:03:00Z</dcterms:created>
  <dcterms:modified xsi:type="dcterms:W3CDTF">2020-08-18T08:03:00Z</dcterms:modified>
</cp:coreProperties>
</file>